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079360961914"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LO JJUD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OMPUTING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S</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YSTEMS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674560546875" w:line="240" w:lineRule="auto"/>
        <w:ind w:left="6642.40394592285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Lecture 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8335571289062" w:line="240" w:lineRule="auto"/>
        <w:ind w:left="6348.342666625977"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Nuno Preguiça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95361328125" w:line="240" w:lineRule="auto"/>
        <w:ind w:left="5040.824356079102"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(nuno.preguica_at_fct.unl.pt)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892822265625" w:line="240" w:lineRule="auto"/>
        <w:ind w:left="0" w:right="829.788818359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381.683406829834" w:lineRule="auto"/>
        <w:ind w:left="939.9451446533203" w:right="7292.398681640625"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Test 1 : 13/November (new date) Test 2 : 8/January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Project 1 : 28/November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34082031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Project 2 : 29/December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12744140625" w:line="240" w:lineRule="auto"/>
        <w:ind w:left="0" w:right="824.02954101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P</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ROJECT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5.7851409912109" w:right="1884.52880859375" w:hanging="15.8399963378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goal of the project is to build the backend of a system  similar to Discord / Slack.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33935546875" w:line="240" w:lineRule="auto"/>
        <w:ind w:left="0" w:right="827.269287109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ATA MANAGED BY THE SYSTEM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1.145095825195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Users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Manages information about users.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Information for each user: nickname, name, photo.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9968261718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Media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Manages photos, videos.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7271728515625" w:line="240" w:lineRule="auto"/>
        <w:ind w:left="0" w:right="822.58911132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ATA MANAGED BY THE SYSTEM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Channel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Manages the information about channels.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49.79262351989746" w:lineRule="auto"/>
        <w:ind w:left="1508.1640625" w:right="1357.783203125" w:hanging="549.138946533203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Information about channels: public / private, owner, list of  members (if private).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20617675781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Channel messages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84130859375" w:line="259.7842025756836" w:lineRule="auto"/>
        <w:ind w:left="959.0251922607422" w:right="1064.30541992187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Manages the list of messages of a channel – a message has  a sender, a text and (optionally) an associated photo/video.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1346435546875" w:line="249.79262351989746" w:lineRule="auto"/>
        <w:ind w:left="959.0251922607422" w:right="1629.74487304687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Operations: add message, reply message (reply message  should include a reference to the original message).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5338439941406"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O</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PERATIONS TO BE SUPPORTED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5.7851409912109" w:right="1088.975830078125" w:firstLine="19.68002319335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Besides the operation to update the previous data, the system  should support the following endpoint: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List of channels of a user;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List of trending channels;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3408203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List of suggested channels.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12744140625" w:line="240" w:lineRule="auto"/>
        <w:ind w:left="0" w:right="824.749755859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O</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UTLINE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Motivation for geo-replicated storages.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85.11083602905273" w:lineRule="auto"/>
        <w:ind w:left="1713.9541625976562" w:right="7295.13427734375" w:hanging="758.6489868164062"/>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databases: first generation.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Amazon Dynamo.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39013671875" w:line="293.10410499572754" w:lineRule="auto"/>
        <w:ind w:left="1713.9541625976562" w:right="6594.239501953125" w:hanging="758.6489868164062"/>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databases: current generation.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Azure Cosmos DB.</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873779296875" w:line="240" w:lineRule="auto"/>
        <w:ind w:left="0" w:right="826.9091796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1114196777344"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S</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CALING APP SERVICES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3850860595703" w:right="1120.1123046875" w:hanging="7.2000122070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When scaling out (running more instances) the application  server of a three-tier model application, the data tier becomes  a bottleneck.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955.7851409912109" w:right="1406.82373046875" w:firstLine="2.40005493164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Scaling up (running in more powerful machine) the database  server has limits.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1181640625" w:line="209.26055431365967" w:lineRule="auto"/>
        <w:ind w:left="683.5262298583984" w:right="2029.6337890625" w:firstLine="119.49600219726562"/>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11480" cy="536448"/>
            <wp:effectExtent b="0" l="0" r="0" t="0"/>
            <wp:docPr id="30"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411480" cy="53644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08432" cy="536448"/>
            <wp:effectExtent b="0" l="0" r="0" t="0"/>
            <wp:docPr id="31"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408432" cy="53644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38912" cy="542544"/>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38912" cy="542544"/>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11480" cy="536448"/>
            <wp:effectExtent b="0" l="0" r="0" t="0"/>
            <wp:docPr id="26"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411480" cy="53644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38912" cy="542544"/>
            <wp:effectExtent b="0" l="0" r="0" t="0"/>
            <wp:docPr id="25"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438912" cy="542544"/>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08432" cy="536448"/>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08432" cy="53644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38912" cy="542544"/>
            <wp:effectExtent b="0" l="0" r="0" t="0"/>
            <wp:docPr id="28" name="image27.png"/>
            <a:graphic>
              <a:graphicData uri="http://schemas.openxmlformats.org/drawingml/2006/picture">
                <pic:pic>
                  <pic:nvPicPr>
                    <pic:cNvPr id="0" name="image27.png"/>
                    <pic:cNvPicPr preferRelativeResize="0"/>
                  </pic:nvPicPr>
                  <pic:blipFill>
                    <a:blip r:embed="rId12"/>
                    <a:srcRect b="0" l="0" r="0" t="0"/>
                    <a:stretch>
                      <a:fillRect/>
                    </a:stretch>
                  </pic:blipFill>
                  <pic:spPr>
                    <a:xfrm>
                      <a:off x="0" y="0"/>
                      <a:ext cx="438912" cy="542544"/>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411480" cy="539496"/>
            <wp:effectExtent b="0" l="0" r="0" t="0"/>
            <wp:docPr id="22"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411480" cy="539496"/>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Client App Data Client App Data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2882995605469" w:line="240" w:lineRule="auto"/>
        <w:ind w:left="0" w:right="824.38964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7914276123047"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T</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HE QUEST OF FASTER DATABASES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SQL databases provides strong consistency.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1489.9240112304688" w:right="1257.117919921875" w:hanging="530.8988952636719"/>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Serializability requires that concurrent transactions execute  as if they were executed serially.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Common implementations use locks for achieving this.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996826171875" w:line="249.79262351989746" w:lineRule="auto"/>
        <w:ind w:left="969.7051239013672" w:right="2158.8916015625" w:firstLine="5.76004028320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Replicated databases with strong consistency provide the  illusion that there is a single database.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0566406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Require coordination among multiple servers.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3348388671875" w:line="240" w:lineRule="auto"/>
        <w:ind w:left="2247.392044067383"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Challenging in a single data center;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99169921875" w:line="240" w:lineRule="auto"/>
        <w:ind w:left="2234.592056274414"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Too high latency in geo-replicated data centers.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693115234375" w:line="240" w:lineRule="auto"/>
        <w:ind w:left="0" w:right="827.44873046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O</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UTLINE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Motivation for geo-replicated storages.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85.11083602905273" w:lineRule="auto"/>
        <w:ind w:left="1713.9541625976562" w:right="6272.77587890625" w:hanging="758.1689453125"/>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Cloud databases: first generation.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40.01719665527344"/>
          <w:szCs w:val="40.01719665527344"/>
          <w:u w:val="none"/>
          <w:shd w:fill="auto" w:val="clear"/>
          <w:vertAlign w:val="baseline"/>
          <w:rtl w:val="0"/>
        </w:rPr>
        <w:t xml:space="preserve">Amazon Dynamo</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39013671875" w:line="293.10410499572754" w:lineRule="auto"/>
        <w:ind w:left="1713.9541625976562" w:right="6594.239501953125" w:hanging="758.6489868164062"/>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databases: current generation.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Azure Cosmos DB.</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873779296875"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LOUD DATABASES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FIRST GENERATION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Dynamo database from Amazon [2007].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Goal: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383.68163108825684" w:lineRule="auto"/>
        <w:ind w:left="975.4651641845703" w:right="2379.451904296875" w:hanging="16.439971923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Geo-replication with high availability and performance. Highly influential in other cloud databases.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02490234375" w:line="240" w:lineRule="auto"/>
        <w:ind w:left="0" w:right="0" w:firstLine="0"/>
        <w:jc w:val="center"/>
        <w:rPr>
          <w:rFonts w:ascii="Arial" w:cs="Arial" w:eastAsia="Arial" w:hAnsi="Arial"/>
          <w:b w:val="1"/>
          <w:i w:val="0"/>
          <w:smallCaps w:val="0"/>
          <w:strike w:val="0"/>
          <w:color w:val="000000"/>
          <w:sz w:val="35.796287536621094"/>
          <w:szCs w:val="35.796287536621094"/>
          <w:u w:val="none"/>
          <w:shd w:fill="auto" w:val="clear"/>
          <w:vertAlign w:val="baseline"/>
        </w:rPr>
      </w:pPr>
      <w:r w:rsidDel="00000000" w:rsidR="00000000" w:rsidRPr="00000000">
        <w:rPr>
          <w:rFonts w:ascii="Arial" w:cs="Arial" w:eastAsia="Arial" w:hAnsi="Arial"/>
          <w:b w:val="1"/>
          <w:i w:val="0"/>
          <w:smallCaps w:val="0"/>
          <w:strike w:val="0"/>
          <w:color w:val="000000"/>
          <w:sz w:val="35.796287536621094"/>
          <w:szCs w:val="35.796287536621094"/>
          <w:u w:val="none"/>
          <w:shd w:fill="auto" w:val="clear"/>
          <w:vertAlign w:val="baseline"/>
          <w:rtl w:val="0"/>
        </w:rPr>
        <w:t xml:space="preserve">Dynamo: Amazon’s Highly Available Key-value Store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76220703125" w:line="240" w:lineRule="auto"/>
        <w:ind w:left="0" w:right="0" w:firstLine="0"/>
        <w:jc w:val="center"/>
        <w:rPr>
          <w:rFonts w:ascii="Arial" w:cs="Arial" w:eastAsia="Arial" w:hAnsi="Arial"/>
          <w:b w:val="0"/>
          <w:i w:val="0"/>
          <w:smallCaps w:val="0"/>
          <w:strike w:val="0"/>
          <w:color w:val="000000"/>
          <w:sz w:val="23.86419105529785"/>
          <w:szCs w:val="23.86419105529785"/>
          <w:u w:val="none"/>
          <w:shd w:fill="auto" w:val="clear"/>
          <w:vertAlign w:val="baseline"/>
        </w:rPr>
      </w:pPr>
      <w:r w:rsidDel="00000000" w:rsidR="00000000" w:rsidRPr="00000000">
        <w:rPr>
          <w:rFonts w:ascii="Arial" w:cs="Arial" w:eastAsia="Arial" w:hAnsi="Arial"/>
          <w:b w:val="0"/>
          <w:i w:val="0"/>
          <w:smallCaps w:val="0"/>
          <w:strike w:val="0"/>
          <w:color w:val="000000"/>
          <w:sz w:val="23.86419105529785"/>
          <w:szCs w:val="23.86419105529785"/>
          <w:u w:val="none"/>
          <w:shd w:fill="auto" w:val="clear"/>
          <w:vertAlign w:val="baseline"/>
          <w:rtl w:val="0"/>
        </w:rPr>
        <w:t xml:space="preserve">Giuseppe DeCandia, Deniz Hastorun, Madan Jampani, Gunavardhan Kakulapati,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86419105529785"/>
          <w:szCs w:val="23.86419105529785"/>
          <w:u w:val="none"/>
          <w:shd w:fill="auto" w:val="clear"/>
          <w:vertAlign w:val="baseline"/>
        </w:rPr>
      </w:pPr>
      <w:r w:rsidDel="00000000" w:rsidR="00000000" w:rsidRPr="00000000">
        <w:rPr>
          <w:rFonts w:ascii="Arial" w:cs="Arial" w:eastAsia="Arial" w:hAnsi="Arial"/>
          <w:b w:val="0"/>
          <w:i w:val="0"/>
          <w:smallCaps w:val="0"/>
          <w:strike w:val="0"/>
          <w:color w:val="000000"/>
          <w:sz w:val="23.86419105529785"/>
          <w:szCs w:val="23.86419105529785"/>
          <w:u w:val="none"/>
          <w:shd w:fill="auto" w:val="clear"/>
          <w:vertAlign w:val="baseline"/>
          <w:rtl w:val="0"/>
        </w:rPr>
        <w:t xml:space="preserve">Avinash Lakshman, Alex Pilchin, Swaminathan Sivasubramanian, Peter Vosshall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86419105529785"/>
          <w:szCs w:val="23.86419105529785"/>
          <w:u w:val="none"/>
          <w:shd w:fill="auto" w:val="clear"/>
          <w:vertAlign w:val="baseline"/>
        </w:rPr>
      </w:pPr>
      <w:r w:rsidDel="00000000" w:rsidR="00000000" w:rsidRPr="00000000">
        <w:rPr>
          <w:rFonts w:ascii="Arial" w:cs="Arial" w:eastAsia="Arial" w:hAnsi="Arial"/>
          <w:b w:val="0"/>
          <w:i w:val="0"/>
          <w:smallCaps w:val="0"/>
          <w:strike w:val="0"/>
          <w:color w:val="000000"/>
          <w:sz w:val="23.86419105529785"/>
          <w:szCs w:val="23.86419105529785"/>
          <w:u w:val="none"/>
          <w:shd w:fill="auto" w:val="clear"/>
          <w:vertAlign w:val="baseline"/>
          <w:rtl w:val="0"/>
        </w:rPr>
        <w:t xml:space="preserve">and Werner Vogels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96826171875" w:line="240" w:lineRule="auto"/>
        <w:ind w:left="0" w:right="0" w:firstLine="0"/>
        <w:jc w:val="center"/>
        <w:rPr>
          <w:rFonts w:ascii="Arial" w:cs="Arial" w:eastAsia="Arial" w:hAnsi="Arial"/>
          <w:b w:val="0"/>
          <w:i w:val="0"/>
          <w:smallCaps w:val="0"/>
          <w:strike w:val="0"/>
          <w:color w:val="000000"/>
          <w:sz w:val="19.926599502563477"/>
          <w:szCs w:val="19.926599502563477"/>
          <w:u w:val="none"/>
          <w:shd w:fill="auto" w:val="clear"/>
          <w:vertAlign w:val="baseline"/>
        </w:rPr>
        <w:sectPr>
          <w:pgSz w:h="11900" w:w="16820" w:orient="landscape"/>
          <w:pgMar w:bottom="8.09814453125" w:top="429.327392578125" w:left="815.7778167724609" w:right="702.44140625" w:header="0" w:footer="720"/>
          <w:pgNumType w:start="1"/>
        </w:sectPr>
      </w:pPr>
      <w:r w:rsidDel="00000000" w:rsidR="00000000" w:rsidRPr="00000000">
        <w:rPr>
          <w:rFonts w:ascii="Arial" w:cs="Arial" w:eastAsia="Arial" w:hAnsi="Arial"/>
          <w:b w:val="0"/>
          <w:i w:val="0"/>
          <w:smallCaps w:val="0"/>
          <w:strike w:val="0"/>
          <w:color w:val="000000"/>
          <w:sz w:val="19.926599502563477"/>
          <w:szCs w:val="19.926599502563477"/>
          <w:u w:val="none"/>
          <w:shd w:fill="auto" w:val="clear"/>
          <w:vertAlign w:val="baseline"/>
          <w:rtl w:val="0"/>
        </w:rPr>
        <w:t xml:space="preserve">Amazon.com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515014648438" w:line="199.92000102996826" w:lineRule="auto"/>
        <w:ind w:left="0" w:right="0" w:firstLine="0"/>
        <w:jc w:val="left"/>
        <w:rPr>
          <w:rFonts w:ascii="Times New Roman" w:cs="Times New Roman" w:eastAsia="Times New Roman" w:hAnsi="Times New Roman"/>
          <w:b w:val="1"/>
          <w:i w:val="0"/>
          <w:smallCaps w:val="0"/>
          <w:strike w:val="0"/>
          <w:color w:val="000000"/>
          <w:sz w:val="23.86419105529785"/>
          <w:szCs w:val="23.8641910552978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86419105529785"/>
          <w:szCs w:val="23.86419105529785"/>
          <w:u w:val="none"/>
          <w:shd w:fill="auto" w:val="clear"/>
          <w:vertAlign w:val="baseline"/>
          <w:rtl w:val="0"/>
        </w:rPr>
        <w:t xml:space="preserve">ABSTRACT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391483306885"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Reliability at massive scale is one of the biggest challenges we  face at Amazon.com, one of the largest e-commerce operations in  the world; even the slightest outage has significant financial  consequences and impacts customer trust. The Amazon.com  platform, which provides services for many web sites worldwide,  is implemented on top of an infrastructure of tens of thousands of  servers and network components located in many datacenters  around the world. At this scale, small and large components fail  continuously and the way persistent state is managed in the face  of these failures drives the reliability and scalability of the  software systems.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52526855469" w:line="230.66362380981445"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This paper presents the design and implementation of Dynamo, a  highly available key-value storage system that some of Amazon’s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One of the lessons our organization has learned from operating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Amazon’s platform is that the reliability and scalability of 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system is dependent on how its application state is managed.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Amazon uses a highly decentralized, loosely coupled, service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oriented architecture consisting of hundreds of services. In this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environment there is a particular need for storage technologies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that are always available. For example, customers should be able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to view and add items to their shopping cart even if disks are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failing, network routes are flapping, or data centers are being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destroyed by tornados. Therefore, the service responsible for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managing shopping carts requires that it can always write to 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read from its data store, and that its data needs to be available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76175022125244"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11 </w:t>
      </w: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across multiple data centers.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0822448730469"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Dealing with failures in an infrastructure comprised of millions of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Pr>
        <w:sectPr>
          <w:type w:val="continuous"/>
          <w:pgSz w:h="11900" w:w="16820" w:orient="landscape"/>
          <w:pgMar w:bottom="8.09814453125" w:top="429.327392578125" w:left="1440" w:right="1440" w:header="0" w:footer="720"/>
          <w:cols w:equalWidth="0" w:num="1">
            <w:col w:space="0" w:w="13940"/>
          </w:cols>
        </w:sectPr>
      </w:pPr>
      <w:r w:rsidDel="00000000" w:rsidR="00000000" w:rsidRPr="00000000">
        <w:rPr>
          <w:rFonts w:ascii="Times New Roman" w:cs="Times New Roman" w:eastAsia="Times New Roman" w:hAnsi="Times New Roman"/>
          <w:b w:val="0"/>
          <w:i w:val="0"/>
          <w:smallCaps w:val="0"/>
          <w:strike w:val="0"/>
          <w:color w:val="000000"/>
          <w:sz w:val="17.898143768310547"/>
          <w:szCs w:val="17.898143768310547"/>
          <w:u w:val="none"/>
          <w:shd w:fill="auto" w:val="clear"/>
          <w:vertAlign w:val="baseline"/>
          <w:rtl w:val="0"/>
        </w:rPr>
        <w:t xml:space="preserve">comonents is our standard mode of oeration there are alwas 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5.0877380371094" w:lineRule="auto"/>
        <w:ind w:left="391.15142822265625" w:right="6754.593505859375" w:firstLine="0"/>
        <w:jc w:val="center"/>
        <w:rPr>
          <w:rFonts w:ascii="Tahoma" w:cs="Tahoma" w:eastAsia="Tahoma" w:hAnsi="Tahoma"/>
          <w:b w:val="0"/>
          <w:i w:val="0"/>
          <w:smallCaps w:val="0"/>
          <w:strike w:val="0"/>
          <w:color w:val="000000"/>
          <w:sz w:val="40.01719665527344"/>
          <w:szCs w:val="40.01719665527344"/>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 FEATURES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DATA MODEL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Simple data model: key-value pairs.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Simple API: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99169921875" w:line="249.39248085021973"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get( key) -&gt; (list of values,  context)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389404296875" w:line="240"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put( key, value, context)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7994384765625" w:line="240"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Why?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87548828125" w:line="240"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Easy to scale.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993408203125" w:line="240" w:lineRule="auto"/>
        <w:ind w:left="0"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Consistent hashing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6650390625" w:line="240" w:lineRule="auto"/>
        <w:ind w:left="0" w:right="0" w:firstLine="0"/>
        <w:jc w:val="left"/>
        <w:rPr>
          <w:rFonts w:ascii="Tahoma" w:cs="Tahoma" w:eastAsia="Tahoma" w:hAnsi="Tahoma"/>
          <w:b w:val="0"/>
          <w:i w:val="0"/>
          <w:smallCaps w:val="0"/>
          <w:strike w:val="0"/>
          <w:color w:val="006600"/>
          <w:sz w:val="36.015480041503906"/>
          <w:szCs w:val="36.015480041503906"/>
          <w:u w:val="none"/>
          <w:shd w:fill="auto" w:val="clear"/>
          <w:vertAlign w:val="baseline"/>
        </w:rPr>
        <w:sectPr>
          <w:type w:val="continuous"/>
          <w:pgSz w:h="11900" w:w="16820" w:orient="landscape"/>
          <w:pgMar w:bottom="8.09814453125" w:top="429.327392578125" w:left="1760.9230041503906" w:right="7669.232177734375" w:header="0" w:footer="720"/>
          <w:cols w:equalWidth="0" w:num="2">
            <w:col w:space="0" w:w="3700"/>
            <w:col w:space="0" w:w="3700"/>
          </w:cols>
        </w:sectPr>
      </w:pPr>
      <w:r w:rsidDel="00000000" w:rsidR="00000000" w:rsidRPr="00000000">
        <w:rPr>
          <w:rFonts w:ascii="Tahoma" w:cs="Tahoma" w:eastAsia="Tahoma" w:hAnsi="Tahoma"/>
          <w:b w:val="0"/>
          <w:i w:val="0"/>
          <w:smallCaps w:val="0"/>
          <w:strike w:val="0"/>
          <w:color w:val="006600"/>
          <w:sz w:val="36.015480041503906"/>
          <w:szCs w:val="36.015480041503906"/>
          <w:u w:val="none"/>
          <w:shd w:fill="auto" w:val="clear"/>
          <w:vertAlign w:val="baseline"/>
          <w:rtl w:val="0"/>
        </w:rPr>
        <w:t xml:space="preserve">K58</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576171875" w:line="240" w:lineRule="auto"/>
        <w:ind w:left="0" w:right="824.03076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 FEATURES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CONSISTENCY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47.1451568603516" w:right="1323.411865234375" w:firstLine="28.32000732421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High availability and low latency require accepting operations  without coordinating with other replicas.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Consequence: concurrent updates. How to handle?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984619140625" w:line="240" w:lineRule="auto"/>
        <w:ind w:left="975.945205688476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Eventual consistency model</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3408203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Replicas can always accept updates;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841308593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Updates are eventually propagated to all replicas;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42529296875" w:line="259.784460067749" w:lineRule="auto"/>
        <w:ind w:left="1492.32421875" w:right="1882.98828125" w:hanging="533.298950195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Replicas converge to the same state (after receiving the  same set of updates).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5416259765625"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 FEATURES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CONSISTENCY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(2)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41.3851165771484" w:right="901.683349609375" w:firstLine="4.7999572753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When concurrent updates occur, the system keeps the multiple  versions. The application must merge versions by applying a  new update.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E.g. Shopping cart.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85021972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7994384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99462890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4.8533630371094" w:right="1768.515625" w:header="0" w:footer="720"/>
          <w:cols w:equalWidth="0" w:num="3">
            <w:col w:space="0" w:w="4740"/>
            <w:col w:space="0" w:w="4740"/>
            <w:col w:space="0" w:w="4740"/>
          </w:cols>
        </w:sectPr>
      </w:pPr>
      <w:r w:rsidDel="00000000" w:rsidR="00000000" w:rsidRPr="00000000">
        <w:rPr>
          <w:rFonts w:ascii="Tahoma" w:cs="Tahoma" w:eastAsia="Tahoma" w:hAnsi="Tahoma"/>
          <w:b w:val="0"/>
          <w:i w:val="0"/>
          <w:smallCaps w:val="0"/>
          <w:strike w:val="0"/>
          <w:color w:val="000000"/>
          <w:sz w:val="60.02580006917318"/>
          <w:szCs w:val="60.02580006917318"/>
          <w:u w:val="none"/>
          <w:shd w:fill="auto" w:val="clear"/>
          <w:vertAlign w:val="subscript"/>
          <w:rtl w:val="0"/>
        </w:rPr>
        <w:t xml:space="preserve">Pears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0761814117432"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basket.add(“Oranges”) put(“cart”,basket,ctx)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00646972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00144195556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Oranges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86669921875" w:line="234.47197437286377"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9.5333862304688" w:right="1633.680419921875" w:header="0" w:footer="720"/>
          <w:cols w:equalWidth="0" w:num="4">
            <w:col w:space="0" w:w="3580"/>
            <w:col w:space="0" w:w="3580"/>
            <w:col w:space="0" w:w="3580"/>
            <w:col w:space="0" w:w="358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Pears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947509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998657226562" w:line="239.80067253112793"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basket.add(“Pears”) put(“cart”,basket,ctx)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598022460938"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c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4046630859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4165039062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708740234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6467895507812"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04199218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put(“cart”,basket[0] U </w:t>
      </w:r>
      <w:r w:rsidDel="00000000" w:rsidR="00000000" w:rsidRPr="00000000">
        <w:rPr>
          <w:rFonts w:ascii="Calibri" w:cs="Calibri" w:eastAsia="Calibri" w:hAnsi="Calibri"/>
          <w:b w:val="0"/>
          <w:i w:val="0"/>
          <w:smallCaps w:val="0"/>
          <w:strike w:val="0"/>
          <w:color w:val="000000"/>
          <w:sz w:val="36.015480041503906"/>
          <w:szCs w:val="36.015480041503906"/>
          <w:u w:val="none"/>
          <w:shd w:fill="auto" w:val="clear"/>
          <w:vertAlign w:val="baseline"/>
          <w:rtl w:val="0"/>
        </w:rPr>
        <w:t xml:space="preserve">basket[1]</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,ctx)</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99353027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9743652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15.7778167724609" w:right="684.64111328125" w:header="0" w:footer="720"/>
          <w:cols w:equalWidth="0" w:num="3">
            <w:col w:space="0" w:w="5120"/>
            <w:col w:space="0" w:w="5120"/>
            <w:col w:space="0" w:w="512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3763732910156"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14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 FEATURES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CONSISTENCY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(3)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3.865127563476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get( key) -&gt; (list of values, context)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331787109375" w:line="240" w:lineRule="auto"/>
        <w:ind w:left="1713.954086303711"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Get will return all values associated with a key.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016845703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7994384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99462890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4.8533630371094" w:right="1768.515625" w:header="0" w:footer="720"/>
          <w:cols w:equalWidth="0" w:num="3">
            <w:col w:space="0" w:w="4740"/>
            <w:col w:space="0" w:w="4740"/>
            <w:col w:space="0" w:w="4740"/>
          </w:cols>
        </w:sectPr>
      </w:pPr>
      <w:r w:rsidDel="00000000" w:rsidR="00000000" w:rsidRPr="00000000">
        <w:rPr>
          <w:rFonts w:ascii="Tahoma" w:cs="Tahoma" w:eastAsia="Tahoma" w:hAnsi="Tahoma"/>
          <w:b w:val="0"/>
          <w:i w:val="0"/>
          <w:smallCaps w:val="0"/>
          <w:strike w:val="0"/>
          <w:color w:val="000000"/>
          <w:sz w:val="60.02580006917318"/>
          <w:szCs w:val="60.02580006917318"/>
          <w:u w:val="none"/>
          <w:shd w:fill="auto" w:val="clear"/>
          <w:vertAlign w:val="subscript"/>
          <w:rtl w:val="0"/>
        </w:rPr>
        <w:t xml:space="preserve">Pears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0761814117432"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basket.add(“Oranges”) put(“cart”,basket,ctx)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00646972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00144195556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Oranges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86669921875" w:line="234.47197437286377"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9.5333862304688" w:right="1633.680419921875" w:header="0" w:footer="720"/>
          <w:cols w:equalWidth="0" w:num="4">
            <w:col w:space="0" w:w="3580"/>
            <w:col w:space="0" w:w="3580"/>
            <w:col w:space="0" w:w="3580"/>
            <w:col w:space="0" w:w="358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Pears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947509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998657226562" w:line="239.80067253112793"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basket.add(“Pears”) put(“cart”,basket,ctx)</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598022460938"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c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4046630859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4165039062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708740234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6467895507812"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04199218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put(“cart”,basket[0] U </w:t>
      </w:r>
      <w:r w:rsidDel="00000000" w:rsidR="00000000" w:rsidRPr="00000000">
        <w:rPr>
          <w:rFonts w:ascii="Calibri" w:cs="Calibri" w:eastAsia="Calibri" w:hAnsi="Calibri"/>
          <w:b w:val="0"/>
          <w:i w:val="0"/>
          <w:smallCaps w:val="0"/>
          <w:strike w:val="0"/>
          <w:color w:val="000000"/>
          <w:sz w:val="36.015480041503906"/>
          <w:szCs w:val="36.015480041503906"/>
          <w:u w:val="none"/>
          <w:shd w:fill="auto" w:val="clear"/>
          <w:vertAlign w:val="baseline"/>
          <w:rtl w:val="0"/>
        </w:rPr>
        <w:t xml:space="preserve">basket[1]</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,ctx)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99353027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9743652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15.7778167724609" w:right="684.64111328125" w:header="0" w:footer="720"/>
          <w:cols w:equalWidth="0" w:num="3">
            <w:col w:space="0" w:w="5120"/>
            <w:col w:space="0" w:w="5120"/>
            <w:col w:space="0" w:w="512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3763732910156"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15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 FEATURES</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CONSISTENCY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(4)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500244140625" w:line="240" w:lineRule="auto"/>
        <w:ind w:left="966.3451385498047"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put( key, value, context)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168701171875" w:line="249.12617683410645" w:lineRule="auto"/>
        <w:ind w:left="2245.0320434570312" w:right="873.7353515625" w:hanging="533.1979370117188"/>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Arial" w:cs="Arial" w:eastAsia="Arial" w:hAnsi="Arial"/>
          <w:b w:val="0"/>
          <w:i w:val="0"/>
          <w:smallCaps w:val="0"/>
          <w:strike w:val="0"/>
          <w:color w:val="000000"/>
          <w:sz w:val="26.01117706298828"/>
          <w:szCs w:val="26.011177062988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Put replaces the values of the version specified by context with a new value.  From what you have studied in Distributed Systems course, what is the  context?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44677734375" w:line="245.12981414794922" w:lineRule="auto"/>
        <w:ind w:left="2245.0320434570312" w:right="1103.6474609375" w:hanging="533.1979370117188"/>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Arial" w:cs="Arial" w:eastAsia="Arial" w:hAnsi="Arial"/>
          <w:b w:val="0"/>
          <w:i w:val="0"/>
          <w:smallCaps w:val="0"/>
          <w:strike w:val="0"/>
          <w:color w:val="000000"/>
          <w:sz w:val="26.01117706298828"/>
          <w:szCs w:val="26.0111770629882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36.015480041503906"/>
          <w:szCs w:val="36.015480041503906"/>
          <w:u w:val="none"/>
          <w:shd w:fill="auto" w:val="clear"/>
          <w:vertAlign w:val="baseline"/>
          <w:rtl w:val="0"/>
        </w:rPr>
        <w:t xml:space="preserve">NOTE</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 this approach guarantees that if between a get and a put from a  client, another client modifies the value of the key, both version will be kep.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8007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7994384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99462890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4.8533630371094" w:right="1768.515625" w:header="0" w:footer="720"/>
          <w:cols w:equalWidth="0" w:num="3">
            <w:col w:space="0" w:w="4740"/>
            <w:col w:space="0" w:w="4740"/>
            <w:col w:space="0" w:w="4740"/>
          </w:cols>
        </w:sectPr>
      </w:pPr>
      <w:r w:rsidDel="00000000" w:rsidR="00000000" w:rsidRPr="00000000">
        <w:rPr>
          <w:rFonts w:ascii="Tahoma" w:cs="Tahoma" w:eastAsia="Tahoma" w:hAnsi="Tahoma"/>
          <w:b w:val="0"/>
          <w:i w:val="0"/>
          <w:smallCaps w:val="0"/>
          <w:strike w:val="0"/>
          <w:color w:val="000000"/>
          <w:sz w:val="60.02580006917318"/>
          <w:szCs w:val="60.02580006917318"/>
          <w:u w:val="none"/>
          <w:shd w:fill="auto" w:val="clear"/>
          <w:vertAlign w:val="subscript"/>
          <w:rtl w:val="0"/>
        </w:rPr>
        <w:t xml:space="preserve">Pears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0761814117432"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basket.add(“Oranges”) put(“cart”,basket,ctx)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00646972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00144195556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Oranges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86669921875" w:line="234.47197437286377"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79.5333862304688" w:right="1633.680419921875" w:header="0" w:footer="720"/>
          <w:cols w:equalWidth="0" w:num="4">
            <w:col w:space="0" w:w="3580"/>
            <w:col w:space="0" w:w="3580"/>
            <w:col w:space="0" w:w="3580"/>
            <w:col w:space="0" w:w="358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Pears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9475097656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998657226562" w:line="239.80067253112793"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basket.add(“Pears”) put(“cart”,basket,ctx)</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598022460938"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c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4046630859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4165039062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708740234375" w:line="240" w:lineRule="auto"/>
        <w:ind w:left="0"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6467895507812"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(basket,ctx) := get(“cart”)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04199218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put(“cart”,basket[0] U </w:t>
      </w:r>
      <w:r w:rsidDel="00000000" w:rsidR="00000000" w:rsidRPr="00000000">
        <w:rPr>
          <w:rFonts w:ascii="Calibri" w:cs="Calibri" w:eastAsia="Calibri" w:hAnsi="Calibri"/>
          <w:b w:val="0"/>
          <w:i w:val="0"/>
          <w:smallCaps w:val="0"/>
          <w:strike w:val="0"/>
          <w:color w:val="000000"/>
          <w:sz w:val="36.015480041503906"/>
          <w:szCs w:val="36.015480041503906"/>
          <w:u w:val="none"/>
          <w:shd w:fill="auto" w:val="clear"/>
          <w:vertAlign w:val="baseline"/>
          <w:rtl w:val="0"/>
        </w:rPr>
        <w:t xml:space="preserve">basket[1]</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,ctx)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99353027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97436523437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Oranges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Apples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2861328125" w:line="240"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sectPr>
          <w:type w:val="continuous"/>
          <w:pgSz w:h="11900" w:w="16820" w:orient="landscape"/>
          <w:pgMar w:bottom="8.09814453125" w:top="429.327392578125" w:left="815.7778167724609" w:right="684.64111328125" w:header="0" w:footer="720"/>
          <w:cols w:equalWidth="0" w:num="3">
            <w:col w:space="0" w:w="5120"/>
            <w:col w:space="0" w:w="5120"/>
            <w:col w:space="0" w:w="512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Pears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3763732910156" w:line="240" w:lineRule="auto"/>
        <w:ind w:left="0" w:right="824.7509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16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VENTUAL CONSISTENCY</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PROBLEMS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2703.59619140625" w:firstLine="21.6000366210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Not all applications/data work correctly under eventual  consistency.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Examples?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83.11306953430176" w:lineRule="auto"/>
        <w:ind w:left="1713.9541625976562" w:right="2897.261962890625" w:hanging="752.4089050292969"/>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Impossible to enforce some invariants – e.g. val &gt;= 0.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stock maintenance.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3564453125" w:line="283.1125545501709" w:lineRule="auto"/>
        <w:ind w:left="1713.9541625976562" w:right="2366.119384765625" w:hanging="738.4889221191406"/>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Need “smart” reconciliation for some data – e.g. counter.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number of likes in social networks.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3370971679688" w:line="249.79262351989746" w:lineRule="auto"/>
        <w:ind w:left="938.0251312255859" w:right="1602.86865234375" w:firstLine="37.440032958984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More on algorithms used in eventual consistency systems in  Algorithms and Distributed Systems course.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337463378906" w:line="240" w:lineRule="auto"/>
        <w:ind w:left="0" w:right="826.9104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17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2314605712890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MAZON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YNAMO</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DB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database available at AWS.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383.6814022064209" w:lineRule="auto"/>
        <w:ind w:left="959.0251922607422" w:right="1377.354736328125" w:firstLine="16.439971923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Extends the initial design of Dynamo in several directions. </w:t>
      </w: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Data model supports documents (like JSON documents). </w:t>
      </w: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Geo-replication: possible to select regions to replicate data.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337890625" w:line="283.1125545501709" w:lineRule="auto"/>
        <w:ind w:left="959.0251922607422" w:right="2157.071533203125" w:firstLine="0"/>
        <w:jc w:val="center"/>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Stronger consistency with conditional update operation.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Execute update if some condition on the state holds.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2655029296875" w:line="240" w:lineRule="auto"/>
        <w:ind w:left="0" w:right="824.39086914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18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O</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UTLINE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Motivation for geo-replicated storages.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databases: first generation.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329833984375" w:line="240" w:lineRule="auto"/>
        <w:ind w:left="1713.954086303711"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Amazon Dynamo.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651123046875" w:line="293.10410499572754" w:lineRule="auto"/>
        <w:ind w:left="1713.9541625976562" w:right="5297.9052734375" w:hanging="758.1689453125"/>
        <w:jc w:val="left"/>
        <w:rPr>
          <w:rFonts w:ascii="Tahoma" w:cs="Tahoma" w:eastAsia="Tahoma" w:hAnsi="Tahoma"/>
          <w:b w:val="1"/>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Cloud databases: current generation.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40.01719665527344"/>
          <w:szCs w:val="40.01719665527344"/>
          <w:u w:val="none"/>
          <w:shd w:fill="auto" w:val="clear"/>
          <w:vertAlign w:val="baseline"/>
          <w:rtl w:val="0"/>
        </w:rPr>
        <w:t xml:space="preserve">Azure Cosmos DB, Amazon DynamoDB.</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873779296875" w:line="240" w:lineRule="auto"/>
        <w:ind w:left="0" w:right="827.449951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19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2314605712890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ZURE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OSMOS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DB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71.6251373291016" w:right="2181.3134765625" w:hanging="33.60000610351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Azure Cosmos DB is Microsoft's globally distributed, multi model database service.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938.0251312255859" w:right="1637.373046875" w:firstLine="37.440032958984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Easy to scale throughput and storage across any number of  Azure regions worldwide.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6171875" w:line="259.7842025756836" w:lineRule="auto"/>
        <w:ind w:left="958.1851959228516" w:right="1813.857421875"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Single-digit-millisecond data access using APIs that include  SQL, MongoDB, Cassandra, Tables, etc.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1396484375" w:line="251.7909049987793" w:lineRule="auto"/>
        <w:ind w:left="944.7451019287109" w:right="1517.90039062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Provides comprehensive service level agreements (SLAs) for  throughput, latency, availability, and consistency guarantees.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4076538085938"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Built heavily on research results previously published…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7273864746094"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20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ATABASE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API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Cosmos DB provides different API, providing different models: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79.54521179199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Relational data model.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329833984375" w:line="240" w:lineRule="auto"/>
        <w:ind w:left="1713.954086303711"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Database composed by tables and documents.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6511230468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Document data model.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328125" w:line="240" w:lineRule="auto"/>
        <w:ind w:left="1713.954086303711"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A document can be any JSON object.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6552734375" w:line="240" w:lineRule="auto"/>
        <w:ind w:left="956.86515808105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3.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Graph data model.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3328857421875" w:line="258.9850330352783" w:lineRule="auto"/>
        <w:ind w:left="2260.9921264648438" w:right="900.162353515625" w:hanging="547.0381164550781"/>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Represent data that can be modelled as a graph (e.g. social network  relations, etc.)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0933837890625" w:line="240" w:lineRule="auto"/>
        <w:ind w:left="956.285171508789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035644531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support all these APIs in the same database?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9278259277344" w:line="240" w:lineRule="auto"/>
        <w:ind w:left="0" w:right="829.79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ATA MODEL UNDER THE HOODS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2499.547119140625" w:firstLine="7.680053710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Internally, the core type system of Azure Cosmos DB’s  database engine is atom-record-sequence (ARS) based.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971.6251373291016" w:right="1919.296875" w:hanging="32.63992309570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Atoms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 of a small set of primitive types e.g. string,  bool, number etc.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6171875" w:line="240" w:lineRule="auto"/>
        <w:ind w:left="975.945205688476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Records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are structs (pairs key, value).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59.784460067749" w:lineRule="auto"/>
        <w:ind w:left="955.7851409912109" w:right="2746.190185546875" w:firstLine="1.439971923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Sequences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are arrays consisting of atoms, records or  sequences.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5416259765625" w:line="240" w:lineRule="auto"/>
        <w:ind w:left="0" w:right="824.03076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22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G</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LOBAL DISTRIBUTION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Possible to configure 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89990234375" w:line="240" w:lineRule="auto"/>
        <w:ind w:left="953.865127563476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database to be globally  </w:t>
      </w:r>
      <w:r w:rsidDel="00000000" w:rsidR="00000000" w:rsidRPr="00000000">
        <w:drawing>
          <wp:anchor allowOverlap="1" behindDoc="0" distB="19050" distT="19050" distL="19050" distR="19050" hidden="0" layoutInCell="1" locked="0" relativeHeight="0" simplePos="0">
            <wp:simplePos x="0" y="0"/>
            <wp:positionH relativeFrom="column">
              <wp:posOffset>4348482</wp:posOffset>
            </wp:positionH>
            <wp:positionV relativeFrom="paragraph">
              <wp:posOffset>113649</wp:posOffset>
            </wp:positionV>
            <wp:extent cx="4277701" cy="4058534"/>
            <wp:effectExtent b="0" l="0" r="0" t="0"/>
            <wp:wrapSquare wrapText="left" distB="19050" distT="19050" distL="19050" distR="19050"/>
            <wp:docPr id="20"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4277701" cy="4058534"/>
                    </a:xfrm>
                    <a:prstGeom prst="rect"/>
                    <a:ln/>
                  </pic:spPr>
                </pic:pic>
              </a:graphicData>
            </a:graphic>
          </wp:anchor>
        </w:drawing>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89990234375" w:line="249.79262351989746" w:lineRule="auto"/>
        <w:ind w:left="953.3850860595703" w:right="8549.036865234375" w:firstLine="0.480041503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distributed and available in  any of the Azure regions.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decide where to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986328125" w:line="240" w:lineRule="auto"/>
        <w:ind w:left="972.585220336914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locate replicas?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51.7909049987793" w:lineRule="auto"/>
        <w:ind w:left="972.5852203369141" w:right="8065.242919921875" w:firstLine="2.8799438476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Depends on global reach and  location of clients.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1356201171875"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1114196777344"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S</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UPPORT FOR GLOBAL DISTRIBUTION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Multi-master replication.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331787109375" w:line="249.39305305480957" w:lineRule="auto"/>
        <w:ind w:left="2238.5919189453125" w:right="993.914794921875" w:hanging="524.6379089355469"/>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Multiple replicas will accept update operations (without coordinating  to other replicas).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025146484375" w:line="240" w:lineRule="auto"/>
        <w:ind w:left="946.185073852539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Well defined consistency-level.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34082031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Scalable read and write throughput with SLAs.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8.927001953125"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24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MODEL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072021484375" w:line="213.18655014038086" w:lineRule="auto"/>
        <w:ind w:left="953.8651275634766" w:right="1610.601806640625" w:firstLine="536.031036376953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47815" cy="1338721"/>
            <wp:effectExtent b="0" l="0" r="0" t="0"/>
            <wp:docPr id="23"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7747815" cy="1338721"/>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Consistency as a spectrum, from stronger to weaker  consistency.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53515625" w:line="249.79262351989746" w:lineRule="auto"/>
        <w:ind w:left="953.8651275634766" w:right="1668.6669921875" w:hanging="15.8399963378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Applications can select the consistency level appropriate for  each database / operation.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7332763671875"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25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48535919189453" w:lineRule="auto"/>
        <w:ind w:left="914.2496490478516" w:right="4174.385986328125" w:hanging="549.9782562255859"/>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STRONG CONSISTENCY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INTUITION</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25732421875" w:line="249.79262351989746" w:lineRule="auto"/>
        <w:ind w:left="953.3850860595703" w:right="830.635986328125" w:firstLine="4.800109863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Strong consistency gives the illusion that there is a single  database (despite the fact that the implementation is replicated  and partitioned).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8.533935546875" w:line="240" w:lineRule="auto"/>
        <w:ind w:left="0" w:right="824.7509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26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STRONG CONSISTENCY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Strong consistency offers linearizability.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1656.77001953125" w:right="920.78857421875" w:hanging="677.224884033203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 read is guaranteed to return the most recently committed  version of an item.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 client never sees an uncommitted or partial write.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6002197265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implement?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425292968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Replication algorithm with master replica (e.g. Paxos).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1278991699219" w:line="240" w:lineRule="auto"/>
        <w:ind w:left="0" w:right="826.9104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27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BOUNDED STALENESS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249649047851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INTUITION</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8675537109375" w:line="240" w:lineRule="auto"/>
        <w:ind w:left="939.94514465332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database evolves by applying all updates in a total order.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50.79174995422363" w:lineRule="auto"/>
        <w:ind w:left="953.3850860595703" w:right="866.82861328125" w:firstLine="22.08007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Bounded staleness allows a client to read from a (bounded) old  database state, augmented with recent updates that might be  out of order.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4.9346923828125" w:line="240" w:lineRule="auto"/>
        <w:ind w:left="0" w:right="824.39086914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28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BOUNDED STALENESS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Bounded staleness provides the following guarantees: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979.5452117919922" w:right="1450.70190429687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Reads observe a </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consistent-prefix</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i.e., all updates are  totally ordered except within the “staleness window”.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9.7931671142578" w:lineRule="auto"/>
        <w:ind w:left="1660.1300048828125" w:right="916.083984375" w:hanging="693.544921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Monotonic read</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meaning that clients observe a version  that is later that the previously read. Why is this interesting?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33935546875" w:line="259.784460067749" w:lineRule="auto"/>
        <w:ind w:left="1668.7701416015625" w:right="595.201416015625" w:hanging="711.904907226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3.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 read might return an old value of the data item, configured  as: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47607421875" w:line="249.39276695251465" w:lineRule="auto"/>
        <w:ind w:left="2976.3763427734375" w:right="1147.01171875" w:hanging="725.8843994140625"/>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The number of versions (K) behind the current version that the  read can return;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80859375" w:line="280.56681632995605" w:lineRule="auto"/>
        <w:ind w:left="2250.491943359375" w:right="763.2861328125" w:firstLine="729.0841674804688"/>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with K = 5, the client knows that it might miss up to 5 writes. </w:t>
      </w: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The time interval (T) for which it might miss a write.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79076194763184" w:lineRule="auto"/>
        <w:ind w:left="2961.5762329101562" w:right="1041.927490234375" w:firstLine="17.9998779296875"/>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with T = 10ms, the client knows that it might miss updates  executed in the last 10 ms.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3417053222656" w:line="240" w:lineRule="auto"/>
        <w:ind w:left="0" w:right="827.449951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29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BOUNDED STALENESS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implement?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0" w:right="621.943359375" w:firstLine="0"/>
        <w:jc w:val="righ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Master region orders and propagates updates to other regions.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53.12331199645996" w:lineRule="auto"/>
        <w:ind w:left="1481.2841796875" w:right="737.20947265625" w:hanging="522.25891113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 region can receive operations that propagate to the master  region to be ordered – while the order is not established by  the master, these updates are visible out-of-order in the local  region.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1409912109375" w:line="250.45872688293457" w:lineRule="auto"/>
        <w:ind w:left="1508.1640625" w:right="761.39892578125" w:hanging="549.138946533203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Read can be performed in the local region, given that the  bounded conditions can be established locally – e.g. from the  last message received from the master, a replica know the  potential staleness.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2011413574219"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30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SESSION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INTUITION</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3850860595703" w:right="896.30615234375" w:hanging="13.4399414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client has a session, where she sees the database evolving  as if it was a single replica. Updates from other clients/regions  are integrated in the view of the session.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4063720703125" w:line="259.7842025756836" w:lineRule="auto"/>
        <w:ind w:left="953.8651275634766" w:right="2147.47314453125" w:firstLine="21.6000366210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Note: different clients with this consistency level may see  different database states.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419677734375" w:line="240" w:lineRule="auto"/>
        <w:ind w:left="0" w:right="829.79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31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SESSION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Session consistency level provides the following guarantees: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50.45872688293457" w:lineRule="auto"/>
        <w:ind w:left="1662.5302124023438" w:right="1761.52099609375" w:hanging="682.9849243164062"/>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Within a single client session, reads are guaranteed to  honor the consistent-prefix (assuming a single “writer”  session), monotonic reads, monotonic writes, read-your writes, and write-follows-reads guarantees.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734619140625" w:line="251.7909049987793" w:lineRule="auto"/>
        <w:ind w:left="1669.2501831054688" w:right="1814.112548828125" w:hanging="710.2249145507812"/>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Clients outside of the session performing writes will see  eventual consistency.</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1356201171875" w:line="240" w:lineRule="auto"/>
        <w:ind w:left="0" w:right="824.03076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SESSION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(2)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72.5852203369141" w:right="1583.8720703125" w:firstLine="3.359985351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Monotonic writes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writes are propagated after writes that  logically precede them.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396728515625" w:line="249.39305305480957" w:lineRule="auto"/>
        <w:ind w:left="2238.5919189453125" w:right="1427.7099609375" w:hanging="524.6379089355469"/>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when creating an account and later changing some property,  the creation is propagated always first.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36767578125" w:line="249.39276695251465" w:lineRule="auto"/>
        <w:ind w:left="2245.7919311523438" w:right="1388.06396484375" w:hanging="531.8379211425781"/>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When inserting a post and adding a reference to the post in some  other object, the insertion is propagated always first.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04345703125" w:line="251.79064750671387" w:lineRule="auto"/>
        <w:ind w:left="971.6251373291016" w:right="1118.57666015625" w:hanging="24.47998046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Write-follows-reads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a write is propagated always after the  read updates.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418701171875" w:line="249.39305305480957" w:lineRule="auto"/>
        <w:ind w:left="2260.9921264648438" w:right="1048.399658203125" w:hanging="547.0381164550781"/>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if a user sees a post and later replies, the reply will be  propagated always after the operation that created the original post.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0281982421875" w:line="251.79113388061523" w:lineRule="auto"/>
        <w:ind w:left="969.7051239013672" w:right="951.66259765625" w:firstLine="6.24008178710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Read your writes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a read always reflects the writes executed  in the session.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4110717773438" w:line="249.3925666809082" w:lineRule="auto"/>
        <w:ind w:left="2238.5919189453125" w:right="1339.2333984375" w:hanging="524.6379089355469"/>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E.g.: if a user makes a post, the following reads will always return  that post.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327911376953"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33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SESSION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(3)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implement?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1492.32421875" w:right="2242.650146484375" w:hanging="533.298950195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Client maintains version vector (token, context) with a  summary of the operations observed;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0" w:lineRule="auto"/>
        <w:ind w:left="0" w:right="0"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Reads request a state that is at least as recent as the vector.</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9.727783203125"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34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CONSISTENT PREFIX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INTUITION</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71.6251373291016" w:right="1476.91162109375" w:hanging="31.6799926757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client see a prefix of the updates from every region, but  might miss recent updates from different regions.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33935546875"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35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CONSISTENT PREFIX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5.3050994873047"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Consistency prefix level provides the following guarantees: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1685.570068359375" w:right="1950.382080078125" w:hanging="706.024932861328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Results that are returned contain some prefix of all the  updates, with no gaps.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9.7931671142578" w:lineRule="auto"/>
        <w:ind w:left="1687.0101928710938" w:right="1531.871337890625" w:hanging="727.9849243164062"/>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Consistent prefix consistency level guarantees that reads  never see out-of-order writes from a region.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1318359375" w:line="240" w:lineRule="auto"/>
        <w:ind w:left="0" w:right="824.7509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36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CONSISTENT PREFIX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How to implement?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Region orders updates and propagates them to the replicas;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49.79262351989746" w:lineRule="auto"/>
        <w:ind w:left="1508.1640625" w:right="1549.87060546875" w:hanging="549.1389465332031"/>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Reads sees the updates received by the master (in order)  more local request.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13427734375" w:line="240" w:lineRule="auto"/>
        <w:ind w:left="0" w:right="826.9104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37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INTUITION</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70.1851654052734" w:right="1895.28076171875" w:hanging="30.24002075195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client might see a state that reflects any subset of the  updates.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33935546875" w:line="240" w:lineRule="auto"/>
        <w:ind w:left="0" w:right="824.39086914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38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EVENTUAL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989.986572265625" w:firstLine="17.27996826171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Under eventual consistency, there is no ordering guarantee for  reads. In the absence of any further writes, the replicas  eventually converge.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8.533935546875" w:line="240" w:lineRule="auto"/>
        <w:ind w:left="0" w:right="827.449951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39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4270896911621" w:lineRule="auto"/>
        <w:ind w:left="364.2713928222656" w:right="1389.52758789062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LEVELS EXPLAINED THROUGH BASEBALL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98289" cy="1591310"/>
            <wp:effectExtent b="0" l="0" r="0" t="0"/>
            <wp:docPr id="19"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7798289" cy="159131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a single writer updating the result. Possible returns: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52558" cy="732508"/>
            <wp:effectExtent b="0" l="0" r="0" t="0"/>
            <wp:docPr id="21" name="image25.png"/>
            <a:graphic>
              <a:graphicData uri="http://schemas.openxmlformats.org/drawingml/2006/picture">
                <pic:pic>
                  <pic:nvPicPr>
                    <pic:cNvPr id="0" name="image25.png"/>
                    <pic:cNvPicPr preferRelativeResize="0"/>
                  </pic:nvPicPr>
                  <pic:blipFill>
                    <a:blip r:embed="rId17"/>
                    <a:srcRect b="0" l="0" r="0" t="0"/>
                    <a:stretch>
                      <a:fillRect/>
                    </a:stretch>
                  </pic:blipFill>
                  <pic:spPr>
                    <a:xfrm>
                      <a:off x="0" y="0"/>
                      <a:ext cx="8252558" cy="73250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012805" cy="543066"/>
            <wp:effectExtent b="0" l="0" r="0" t="0"/>
            <wp:docPr id="27"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8012805" cy="543066"/>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554565429688" w:line="240" w:lineRule="auto"/>
        <w:ind w:left="969.1051483154297"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[example from Azure documentation]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40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4270896911621" w:lineRule="auto"/>
        <w:ind w:left="364.2713928222656" w:right="1389.52758789062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LEVELS EXPLAINED THROUGH BASEBALL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98289" cy="1591310"/>
            <wp:effectExtent b="0" l="0" r="0" t="0"/>
            <wp:docPr id="29" name="image31.png"/>
            <a:graphic>
              <a:graphicData uri="http://schemas.openxmlformats.org/drawingml/2006/picture">
                <pic:pic>
                  <pic:nvPicPr>
                    <pic:cNvPr id="0" name="image31.png"/>
                    <pic:cNvPicPr preferRelativeResize="0"/>
                  </pic:nvPicPr>
                  <pic:blipFill>
                    <a:blip r:embed="rId16"/>
                    <a:srcRect b="0" l="0" r="0" t="0"/>
                    <a:stretch>
                      <a:fillRect/>
                    </a:stretch>
                  </pic:blipFill>
                  <pic:spPr>
                    <a:xfrm>
                      <a:off x="0" y="0"/>
                      <a:ext cx="7798289" cy="159131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a single writer updating the result. Possible returns: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52558" cy="732508"/>
            <wp:effectExtent b="0" l="0" r="0" t="0"/>
            <wp:docPr id="24" name="image23.png"/>
            <a:graphic>
              <a:graphicData uri="http://schemas.openxmlformats.org/drawingml/2006/picture">
                <pic:pic>
                  <pic:nvPicPr>
                    <pic:cNvPr id="0" name="image23.png"/>
                    <pic:cNvPicPr preferRelativeResize="0"/>
                  </pic:nvPicPr>
                  <pic:blipFill>
                    <a:blip r:embed="rId17"/>
                    <a:srcRect b="0" l="0" r="0" t="0"/>
                    <a:stretch>
                      <a:fillRect/>
                    </a:stretch>
                  </pic:blipFill>
                  <pic:spPr>
                    <a:xfrm>
                      <a:off x="0" y="0"/>
                      <a:ext cx="8252558" cy="73250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012805" cy="543066"/>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8012805" cy="543066"/>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711181640625" w:line="240" w:lineRule="auto"/>
        <w:ind w:left="969.1051483154297"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[example from Azure documentation]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79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41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7337245941162" w:lineRule="auto"/>
        <w:ind w:left="916.0991668701172" w:right="1389.527587890625" w:hanging="551.8277740478516"/>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LEVELS EXPLAINED THROUGH BASEBALL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98289" cy="1591310"/>
            <wp:effectExtent b="0" l="0" r="0" t="0"/>
            <wp:docPr id="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7798289" cy="159131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a single writer updating the result. Possible returns: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52558" cy="732508"/>
            <wp:effectExtent b="0" l="0" r="0" t="0"/>
            <wp:docPr id="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8252558" cy="73250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7886620" cy="1641828"/>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886620" cy="164182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[example from Azure documentation]</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4.03076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42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4270896911621" w:lineRule="auto"/>
        <w:ind w:left="364.2713928222656" w:right="1389.527587890625" w:firstLine="0"/>
        <w:jc w:val="center"/>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LEVELS EXPLAINED THROUGH BASEBALL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98289" cy="1591310"/>
            <wp:effectExtent b="0" l="0" r="0" t="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7798289" cy="159131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a single writer updating the result. Possible returns: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52558" cy="732508"/>
            <wp:effectExtent b="0" l="0" r="0" t="0"/>
            <wp:docPr id="11"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8252558" cy="73250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7848763" cy="783025"/>
            <wp:effectExtent b="0" l="0" r="0" t="0"/>
            <wp:docPr id="9"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7848763" cy="783025"/>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4.7112274169922" w:line="240" w:lineRule="auto"/>
        <w:ind w:left="969.1051483154297"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[example from Azure documentation]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43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4270896911621" w:lineRule="auto"/>
        <w:ind w:left="843.0492401123047" w:right="1389.527587890625" w:hanging="478.77784729003906"/>
        <w:jc w:val="both"/>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ONSISTENCY LEVELS EXPLAINED THROUGH BASEBALL </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Pr>
        <w:drawing>
          <wp:inline distB="19050" distT="19050" distL="19050" distR="19050">
            <wp:extent cx="7798289" cy="1591310"/>
            <wp:effectExtent b="0" l="0" r="0" t="0"/>
            <wp:docPr id="10"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7798289" cy="159131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some writer recording the result. Possible returns: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52558" cy="732508"/>
            <wp:effectExtent b="0" l="0" r="0" t="0"/>
            <wp:docPr id="14"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8252558" cy="732508"/>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227320" cy="618843"/>
            <wp:effectExtent b="0" l="0" r="0" t="0"/>
            <wp:docPr id="15"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8227320" cy="618843"/>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377685546875" w:line="240" w:lineRule="auto"/>
        <w:ind w:left="969.1051483154297"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[example from Azure documentation]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44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48535919189453" w:lineRule="auto"/>
        <w:ind w:left="880.3296661376953" w:right="2133.912353515625" w:hanging="528.2182312011719"/>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HAT CONSISTENCY MODEL TO SELECT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ACCORDING TO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M</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ICROSOFT</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2573242187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Session consistency is optimal for most applications.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50.45872688293457" w:lineRule="auto"/>
        <w:ind w:left="953.8651275634766" w:right="1306.033935546875" w:firstLine="7.680053710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If </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stronger consistency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is necessary, select bounded  staleness. Bounded staleness is almost as good as strong  consistency if the bound is small, but reads can be processed  locally.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734619140625" w:line="250.79174995422363" w:lineRule="auto"/>
        <w:ind w:left="971.6251373291016" w:right="1719.98779296875" w:hanging="10.0799560546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If your application requires eventual consistency, it is  recommended that you use </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consistent prefix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consistency  level – provide better guarantee with similar cost.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621337890625" w:line="251.7909049987793" w:lineRule="auto"/>
        <w:ind w:left="970.1851654052734" w:right="813.363037109375" w:hanging="8.63998413085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If you need the highest availability and the lowest latency, then  use eventual consistency level.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31201171875" w:line="240" w:lineRule="auto"/>
        <w:ind w:left="946.185073852539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What is missing?</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3277282714844"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5.5768013000488" w:lineRule="auto"/>
        <w:ind w:left="975.4651641845703" w:right="5358.670654296875" w:hanging="623.3537292480469"/>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W</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HAT CONSISTENCY MODEL TO SELECT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Examples.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2.8533935546875" w:line="240" w:lineRule="auto"/>
        <w:ind w:left="0" w:right="829.79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51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7914276123047"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T</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RANSACTIONS AND CONDITIONAL UPDATES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70.1851654052734" w:right="1643.38623046875" w:hanging="14.88006591796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CosmosDB supports transactions with snapshot isolation for  updates executed to a container’s logical partition.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767.3627471923828" w:lineRule="auto"/>
        <w:ind w:left="955.3050994873047" w:right="2612.308349609375" w:firstLine="3.7200927734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There is no support for transactions across partitions. CosmosDB has support for conditional updates.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94921875" w:line="240" w:lineRule="auto"/>
        <w:ind w:left="0" w:right="824.030761718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52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ONFLICT RESOLUTION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47.1451568603516" w:right="1086.807861328125" w:firstLine="8.159942626953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Consistency levels allow for concurrent updates. Conflict occur  when: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0.79174995422363" w:lineRule="auto"/>
        <w:ind w:left="953.3850860595703" w:right="1289.185791015625" w:firstLine="8.64013671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Insert conflicts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These conflicts can occur when an  application simultaneously inserts two or more items with the  same unique index in two or more regions.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069580078125" w:line="250.79174995422363" w:lineRule="auto"/>
        <w:ind w:left="953.3850860595703" w:right="1697.716064453125" w:firstLine="22.560119628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Replace conflicts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These conflicts can occur when an  application updates the same item simultaneously in two or  more regions.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0621337890625" w:line="254.78842735290527" w:lineRule="auto"/>
        <w:ind w:left="953.3850860595703" w:right="1468.08349609375" w:firstLine="22.560119628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Delete conflicts</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These conflicts can occur when an  application simultaneously deletes an item in one region and  updates it in another region.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3382873535156"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53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ONFLICT RESOLUTION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(2)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3850860595703" w:right="897.4658203125" w:firstLine="1.920013427734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CosmosDB supports the following conflict resolution policies for  application programs: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1660.1300048828125" w:right="1163.214111328125" w:hanging="680.5848693847656"/>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1.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Last-Write-Wins (LWW): uses a system-defined timestamp  to select which version to keep.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6171875" w:line="253.1231689453125" w:lineRule="auto"/>
        <w:ind w:left="1669.2501831054688" w:right="1107.88818359375" w:hanging="710.2249145507812"/>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2.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Application-defined (Custom): possible to define a merge  procedure to solve conflicts. These procedures get invoked  upon detection of the write-write conflicts – the procedure  executes exactly-once.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7413330078125" w:line="251.79113388061523" w:lineRule="auto"/>
        <w:ind w:left="970.1851654052734" w:right="2312.77587890625" w:hanging="14.880065917968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Cosmos DB uses CRDTs internally to manage concurrent  updates.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347839355469"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54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URABILITY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Service-level agreement, based 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9.79262351989746" w:lineRule="auto"/>
        <w:ind w:left="953.3850860595703" w:right="2818.701171875" w:firstLine="22.5601196289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Recovery time objective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RTO</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is the time until an  application recover from a disruptive event.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6046142578125" w:line="249.7931671142578" w:lineRule="auto"/>
        <w:ind w:left="947.1451568603516" w:right="1604.0869140625" w:firstLine="28.800048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Recovery point objective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000000"/>
          <w:sz w:val="48.02063751220703"/>
          <w:szCs w:val="48.02063751220703"/>
          <w:u w:val="none"/>
          <w:shd w:fill="auto" w:val="clear"/>
          <w:vertAlign w:val="baseline"/>
          <w:rtl w:val="0"/>
        </w:rPr>
        <w:t xml:space="preserve">RPO</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 is the period of time for  which updates might get lost in a failure.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1318359375"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55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64.02751159667969"/>
          <w:szCs w:val="64.02751159667969"/>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URABILITY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(2)</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07080078125" w:line="216.8278455734253" w:lineRule="auto"/>
        <w:ind w:left="7997.88818359375" w:right="824.7509765625" w:hanging="6055.0079345703125"/>
        <w:jc w:val="lef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Pr>
        <w:drawing>
          <wp:inline distB="19050" distT="19050" distL="19050" distR="19050">
            <wp:extent cx="7251392" cy="5077038"/>
            <wp:effectExtent b="0" l="0" r="0" t="0"/>
            <wp:docPr id="1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7251392" cy="5077038"/>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56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528797149658" w:lineRule="auto"/>
        <w:ind w:left="391.15142822265625" w:right="826.9104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URABILITY </w:t>
      </w: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(3) </w:t>
      </w:r>
      <w:r w:rsidDel="00000000" w:rsidR="00000000" w:rsidRPr="00000000">
        <w:rPr>
          <w:rFonts w:ascii="Tahoma" w:cs="Tahoma" w:eastAsia="Tahoma" w:hAnsi="Tahoma"/>
          <w:b w:val="1"/>
          <w:i w:val="0"/>
          <w:smallCaps w:val="0"/>
          <w:strike w:val="0"/>
          <w:color w:val="ffffff"/>
          <w:sz w:val="66.69532775878906"/>
          <w:szCs w:val="66.69532775878906"/>
          <w:u w:val="none"/>
          <w:shd w:fill="auto" w:val="clear"/>
          <w:vertAlign w:val="subscript"/>
          <w:rtl w:val="0"/>
        </w:rPr>
        <w:t xml:space="preserve">What justifies these values?</w:t>
      </w:r>
      <w:r w:rsidDel="00000000" w:rsidR="00000000" w:rsidRPr="00000000">
        <w:rPr>
          <w:rFonts w:ascii="Tahoma" w:cs="Tahoma" w:eastAsia="Tahoma" w:hAnsi="Tahoma"/>
          <w:b w:val="1"/>
          <w:i w:val="0"/>
          <w:smallCaps w:val="0"/>
          <w:strike w:val="0"/>
          <w:color w:val="ffffff"/>
          <w:sz w:val="66.69532775878906"/>
          <w:szCs w:val="66.69532775878906"/>
          <w:u w:val="none"/>
          <w:shd w:fill="auto" w:val="clear"/>
          <w:vertAlign w:val="subscript"/>
        </w:rPr>
        <w:drawing>
          <wp:inline distB="19050" distT="19050" distL="19050" distR="19050">
            <wp:extent cx="7251392" cy="5077038"/>
            <wp:effectExtent b="0" l="0" r="0" t="0"/>
            <wp:docPr id="13"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7251392" cy="5077038"/>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57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5148525238037"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ATA ORGANIZATION UNDER THE HOODS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 database may include a set of  containers.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A container can be a collection,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0234375" w:line="199.9200010299682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table, graph, etc.</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50927734375" w:line="232.7786922454834" w:lineRule="auto"/>
        <w:ind w:left="0" w:right="0" w:firstLine="0"/>
        <w:jc w:val="lef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Pr>
        <w:drawing>
          <wp:inline distB="19050" distT="19050" distL="19050" distR="19050">
            <wp:extent cx="8706827" cy="4467312"/>
            <wp:effectExtent b="0" l="0" r="0" t="0"/>
            <wp:docPr id="17" name="image17.png"/>
            <a:graphic>
              <a:graphicData uri="http://schemas.openxmlformats.org/drawingml/2006/picture">
                <pic:pic>
                  <pic:nvPicPr>
                    <pic:cNvPr id="0" name="image17.png"/>
                    <pic:cNvPicPr preferRelativeResize="0"/>
                  </pic:nvPicPr>
                  <pic:blipFill>
                    <a:blip r:embed="rId31"/>
                    <a:srcRect b="0" l="0" r="0" t="0"/>
                    <a:stretch>
                      <a:fillRect/>
                    </a:stretch>
                  </pic:blipFill>
                  <pic:spPr>
                    <a:xfrm>
                      <a:off x="0" y="0"/>
                      <a:ext cx="8706827" cy="4467312"/>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58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7637586593628"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S</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HARDING</w:t>
      </w:r>
      <w:r w:rsidDel="00000000" w:rsidR="00000000" w:rsidRPr="00000000">
        <w:rPr>
          <w:rFonts w:ascii="Tahoma" w:cs="Tahoma" w:eastAsia="Tahoma" w:hAnsi="Tahoma"/>
          <w:b w:val="0"/>
          <w:i w:val="0"/>
          <w:smallCaps w:val="0"/>
          <w:strike w:val="0"/>
          <w:color w:val="000000"/>
          <w:sz w:val="60.02580006917318"/>
          <w:szCs w:val="60.02580006917318"/>
          <w:u w:val="none"/>
          <w:shd w:fill="auto" w:val="clear"/>
          <w:vertAlign w:val="subscript"/>
          <w:rtl w:val="0"/>
        </w:rPr>
        <w:t xml:space="preserve">A container is horizontally partitioned </w:t>
      </w: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 across multiple machines according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ahoma" w:cs="Tahoma" w:eastAsia="Tahoma" w:hAnsi="Tahoma"/>
          <w:b w:val="0"/>
          <w:i w:val="0"/>
          <w:smallCaps w:val="0"/>
          <w:strike w:val="0"/>
          <w:color w:val="000000"/>
          <w:sz w:val="36.015480041503906"/>
          <w:szCs w:val="36.015480041503906"/>
          <w:u w:val="none"/>
          <w:shd w:fill="auto" w:val="clear"/>
          <w:vertAlign w:val="baseline"/>
        </w:r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tl w:val="0"/>
        </w:rPr>
        <w:t xml:space="preserve">to the partition key.</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287353515625" w:line="236.13646030426025" w:lineRule="auto"/>
        <w:ind w:left="0" w:right="0" w:firstLine="0"/>
        <w:jc w:val="left"/>
        <w:rPr>
          <w:rFonts w:ascii="Tahoma" w:cs="Tahoma" w:eastAsia="Tahoma" w:hAnsi="Tahoma"/>
          <w:b w:val="1"/>
          <w:i w:val="0"/>
          <w:smallCaps w:val="0"/>
          <w:strike w:val="0"/>
          <w:color w:val="000000"/>
          <w:sz w:val="18.007740020751953"/>
          <w:szCs w:val="18.007740020751953"/>
          <w:u w:val="none"/>
          <w:shd w:fill="auto" w:val="clear"/>
          <w:vertAlign w:val="baseline"/>
        </w:rPr>
        <w:sectPr>
          <w:type w:val="continuous"/>
          <w:pgSz w:h="11900" w:w="16820" w:orient="landscape"/>
          <w:pgMar w:bottom="8.09814453125" w:top="429.327392578125" w:left="1440" w:right="1440" w:header="0" w:footer="720"/>
          <w:cols w:equalWidth="0" w:num="1">
            <w:col w:space="0" w:w="13940"/>
          </w:cols>
        </w:sectPr>
      </w:pPr>
      <w:r w:rsidDel="00000000" w:rsidR="00000000" w:rsidRPr="00000000">
        <w:rPr>
          <w:rFonts w:ascii="Tahoma" w:cs="Tahoma" w:eastAsia="Tahoma" w:hAnsi="Tahoma"/>
          <w:b w:val="0"/>
          <w:i w:val="0"/>
          <w:smallCaps w:val="0"/>
          <w:strike w:val="0"/>
          <w:color w:val="000000"/>
          <w:sz w:val="36.015480041503906"/>
          <w:szCs w:val="36.015480041503906"/>
          <w:u w:val="none"/>
          <w:shd w:fill="auto" w:val="clear"/>
          <w:vertAlign w:val="baseline"/>
        </w:rPr>
        <w:drawing>
          <wp:inline distB="19050" distT="19050" distL="19050" distR="19050">
            <wp:extent cx="8164228" cy="4357158"/>
            <wp:effectExtent b="0" l="0" r="0" t="0"/>
            <wp:docPr id="18" name="image18.png"/>
            <a:graphic>
              <a:graphicData uri="http://schemas.openxmlformats.org/drawingml/2006/picture">
                <pic:pic>
                  <pic:nvPicPr>
                    <pic:cNvPr id="0" name="image18.png"/>
                    <pic:cNvPicPr preferRelativeResize="0"/>
                  </pic:nvPicPr>
                  <pic:blipFill>
                    <a:blip r:embed="rId32"/>
                    <a:srcRect b="0" l="0" r="0" t="0"/>
                    <a:stretch>
                      <a:fillRect/>
                    </a:stretch>
                  </pic:blipFill>
                  <pic:spPr>
                    <a:xfrm>
                      <a:off x="0" y="0"/>
                      <a:ext cx="8164228" cy="4357158"/>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59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R</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EPLICATION UNDER THE HOODS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Data is horizontally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89990234375" w:line="240" w:lineRule="auto"/>
        <w:ind w:left="971.62513732910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partitioned.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995361328125" w:line="240" w:lineRule="auto"/>
        <w:ind w:left="946.185073852539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Within each region, every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88037109375" w:line="240" w:lineRule="auto"/>
        <w:ind w:left="971.62513732910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partition is replicated in a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89990234375" w:line="240" w:lineRule="auto"/>
        <w:ind w:left="971.62513732910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replica-set. All writes are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98828125" w:line="240" w:lineRule="auto"/>
        <w:ind w:left="971.62513732910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replicated and durably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89990234375" w:line="240" w:lineRule="auto"/>
        <w:ind w:left="953.865127563476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committed by a majority of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30419921875" w:line="240" w:lineRule="auto"/>
        <w:ind w:left="971.62513732910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sectPr>
          <w:type w:val="continuous"/>
          <w:pgSz w:h="11900" w:w="16820" w:orient="landscape"/>
          <w:pgMar w:bottom="8.09814453125" w:top="429.327392578125" w:left="815.7778167724609" w:right="702.44140625" w:header="0" w:footer="720"/>
          <w:cols w:equalWidth="0" w:num="1">
            <w:col w:space="0" w:w="15301.780776977539"/>
          </w:cols>
        </w:sect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replicas.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64599609375" w:line="253.12325477600098" w:lineRule="auto"/>
        <w:ind w:left="0" w:right="499.70947265625" w:firstLine="22.08007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Each partition is replicated  across regions. Each region  contains all data partitions of  a Cosmos container.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53.12325477600098" w:lineRule="auto"/>
        <w:ind w:left="234.9993896484375" w:right="5.46630859375" w:firstLine="22.080078125"/>
        <w:jc w:val="left"/>
        <w:rPr>
          <w:rFonts w:ascii="Tahoma" w:cs="Tahoma" w:eastAsia="Tahoma" w:hAnsi="Tahoma"/>
          <w:b w:val="0"/>
          <w:i w:val="0"/>
          <w:smallCaps w:val="0"/>
          <w:strike w:val="0"/>
          <w:color w:val="000000"/>
          <w:sz w:val="48.02063751220703"/>
          <w:szCs w:val="48.02063751220703"/>
          <w:u w:val="none"/>
          <w:shd w:fill="auto" w:val="clear"/>
          <w:vertAlign w:val="baseline"/>
        </w:rPr>
        <w:sectPr>
          <w:type w:val="continuous"/>
          <w:pgSz w:h="11900" w:w="16820" w:orient="landscape"/>
          <w:pgMar w:bottom="8.09814453125" w:top="429.327392578125" w:left="1769.1629028320312" w:right="1576.3037109375" w:header="0" w:footer="720"/>
          <w:cols w:equalWidth="0" w:num="2">
            <w:col w:space="0" w:w="6740"/>
            <w:col w:space="0" w:w="6740"/>
          </w:cols>
        </w:sect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For an account distributed  across N regions, there will be  at least N x 4 copies of the  data.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4693603515625" w:line="240" w:lineRule="auto"/>
        <w:ind w:left="0" w:right="825.650634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60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C</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HANGE FEED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1645.81787109375" w:firstLine="1.439971923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Cosmos DB allows to listen for changes in an Azure Cosmos  container.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953.8651275634766" w:right="1631.3671875" w:firstLine="1.43997192382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Change feed outputs the sorted list of documents that were  changed in the order in which they were modified.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6171875" w:line="254.78842735290527" w:lineRule="auto"/>
        <w:ind w:left="953.3850860595703" w:right="1334.737548828125" w:hanging="13.4399414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changes are persisted, can be processed asynchronously  and incrementally, and the output can be distributed across  one or more consumers for parallel processing.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096923828125" w:line="240" w:lineRule="auto"/>
        <w:ind w:left="946.1850738525391"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What can this be used for?</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276123046875" w:line="240" w:lineRule="auto"/>
        <w:ind w:left="0" w:right="829.7900390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61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G</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LOBALLY DISTRIBUTED OPERATIONAL ANALYTICS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69.7051239013672" w:right="1227.54638671875" w:hanging="31.679992675781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Azure supports running computations against the local replica  in each region.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5582275390625" w:line="212.86967754364014" w:lineRule="auto"/>
        <w:ind w:left="7997.88818359375" w:right="824.03076171875" w:hanging="6816.004638671875"/>
        <w:jc w:val="lef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Pr>
        <w:drawing>
          <wp:inline distB="19050" distT="19050" distL="19050" distR="19050">
            <wp:extent cx="8138990" cy="3776204"/>
            <wp:effectExtent b="0" l="0" r="0" t="0"/>
            <wp:docPr id="16" name="image16.png"/>
            <a:graphic>
              <a:graphicData uri="http://schemas.openxmlformats.org/drawingml/2006/picture">
                <pic:pic>
                  <pic:nvPicPr>
                    <pic:cNvPr id="0" name="image16.png"/>
                    <pic:cNvPicPr preferRelativeResize="0"/>
                  </pic:nvPicPr>
                  <pic:blipFill>
                    <a:blip r:embed="rId33"/>
                    <a:srcRect b="0" l="0" r="0" t="0"/>
                    <a:stretch>
                      <a:fillRect/>
                    </a:stretch>
                  </pic:blipFill>
                  <pic:spPr>
                    <a:xfrm>
                      <a:off x="0" y="0"/>
                      <a:ext cx="8138990" cy="3776204"/>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62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15142822265625"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P</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RICING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2522.4462890625" w:hanging="13.9199829101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cost of the throughput provisioned and the storage  consumed on an hourly basis.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396728515625" w:line="240" w:lineRule="auto"/>
        <w:ind w:left="1713.954086303711" w:right="0" w:firstLine="0"/>
        <w:jc w:val="left"/>
        <w:rPr>
          <w:rFonts w:ascii="Tahoma" w:cs="Tahoma" w:eastAsia="Tahoma" w:hAnsi="Tahoma"/>
          <w:b w:val="0"/>
          <w:i w:val="0"/>
          <w:smallCaps w:val="0"/>
          <w:strike w:val="0"/>
          <w:color w:val="000000"/>
          <w:sz w:val="40.01719665527344"/>
          <w:szCs w:val="40.01719665527344"/>
          <w:u w:val="none"/>
          <w:shd w:fill="auto" w:val="clear"/>
          <w:vertAlign w:val="baseline"/>
        </w:rPr>
      </w:pPr>
      <w:r w:rsidDel="00000000" w:rsidR="00000000" w:rsidRPr="00000000">
        <w:rPr>
          <w:rFonts w:ascii="Arial" w:cs="Arial" w:eastAsia="Arial" w:hAnsi="Arial"/>
          <w:b w:val="0"/>
          <w:i w:val="0"/>
          <w:smallCaps w:val="0"/>
          <w:strike w:val="0"/>
          <w:color w:val="000000"/>
          <w:sz w:val="30.01289939880371"/>
          <w:szCs w:val="30.01289939880371"/>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0.01719665527344"/>
          <w:szCs w:val="40.01719665527344"/>
          <w:u w:val="none"/>
          <w:shd w:fill="auto" w:val="clear"/>
          <w:vertAlign w:val="baseline"/>
          <w:rtl w:val="0"/>
        </w:rPr>
        <w:t xml:space="preserve">Not cheap if you are not using it.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6474609375" w:line="249.7931671142578" w:lineRule="auto"/>
        <w:ind w:left="953.3850860595703" w:right="3067.6318359375" w:hanging="13.4399414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The request unit is based on the number and type of  operations and the data transferred.</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0.1318359375" w:line="240" w:lineRule="auto"/>
        <w:ind w:left="0" w:right="827.2705078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63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271392822265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O</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THER DATABASE SERVICES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3850860595703" w:right="8217.451171875" w:firstLine="1.920013427734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Cloud platforms also provide  other database services – e.g.: </w:t>
      </w:r>
      <w:r w:rsidDel="00000000" w:rsidR="00000000" w:rsidRPr="00000000">
        <w:drawing>
          <wp:anchor allowOverlap="1" behindDoc="0" distB="19050" distT="19050" distL="19050" distR="19050" hidden="0" layoutInCell="1" locked="0" relativeHeight="0" simplePos="0">
            <wp:simplePos x="0" y="0"/>
            <wp:positionH relativeFrom="column">
              <wp:posOffset>4348786</wp:posOffset>
            </wp:positionH>
            <wp:positionV relativeFrom="paragraph">
              <wp:posOffset>906900</wp:posOffset>
            </wp:positionV>
            <wp:extent cx="4277701" cy="3234034"/>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4277701" cy="3234034"/>
                    </a:xfrm>
                    <a:prstGeom prst="rect"/>
                    <a:ln/>
                  </pic:spPr>
                </pic:pic>
              </a:graphicData>
            </a:graphic>
          </wp:anchor>
        </w:drawing>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40" w:lineRule="auto"/>
        <w:ind w:left="959.0251922607422"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Arial" w:cs="Arial" w:eastAsia="Arial" w:hAnsi="Arial"/>
          <w:b w:val="0"/>
          <w:i w:val="0"/>
          <w:smallCaps w:val="0"/>
          <w:strike w:val="0"/>
          <w:color w:val="000000"/>
          <w:sz w:val="36.015480041503906"/>
          <w:szCs w:val="36.01548004150390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Azure SQL database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3408203125" w:line="240" w:lineRule="auto"/>
        <w:ind w:left="958.1851959228516"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SQL interface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81201171875" w:line="240" w:lineRule="auto"/>
        <w:ind w:left="975.4651641845703" w:right="0" w:firstLine="0"/>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Primary/backup replication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964599609375" w:line="257.78592109680176" w:lineRule="auto"/>
        <w:ind w:left="944.7451019287109" w:right="8873.558349609375" w:firstLine="13.440093994140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Sharding with inter-shard  transactions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7405700683594" w:line="240" w:lineRule="auto"/>
        <w:ind w:left="0" w:right="822.590332031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64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7914276123047"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T</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O KNOW MORE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41.3851165771484" w:right="1503.18603515625" w:firstLine="13.9199829101562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G. DeCandia, et. Al.. Dynamo: amazon's highly available key value store. In SOSP’07.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8060302734375" w:line="251.7909049987793" w:lineRule="auto"/>
        <w:ind w:left="953.3850860595703" w:right="1423.699951171875" w:firstLine="18.24005126953125"/>
        <w:jc w:val="left"/>
        <w:rPr>
          <w:rFonts w:ascii="Tahoma" w:cs="Tahoma" w:eastAsia="Tahoma" w:hAnsi="Tahoma"/>
          <w:b w:val="0"/>
          <w:i w:val="0"/>
          <w:smallCaps w:val="0"/>
          <w:strike w:val="0"/>
          <w:color w:val="ccccff"/>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cccff"/>
          <w:sz w:val="48.02063751220703"/>
          <w:szCs w:val="48.02063751220703"/>
          <w:u w:val="single"/>
          <w:shd w:fill="auto" w:val="clear"/>
          <w:vertAlign w:val="baseline"/>
          <w:rtl w:val="0"/>
        </w:rPr>
        <w:t xml:space="preserve">https://azure.microsoft.com/en-us/blog/a-technical-overview of-azure-cosmos-db/</w:t>
      </w:r>
      <w:r w:rsidDel="00000000" w:rsidR="00000000" w:rsidRPr="00000000">
        <w:rPr>
          <w:rFonts w:ascii="Tahoma" w:cs="Tahoma" w:eastAsia="Tahoma" w:hAnsi="Tahoma"/>
          <w:b w:val="0"/>
          <w:i w:val="0"/>
          <w:smallCaps w:val="0"/>
          <w:strike w:val="0"/>
          <w:color w:val="ccccff"/>
          <w:sz w:val="48.02063751220703"/>
          <w:szCs w:val="48.02063751220703"/>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76171875" w:line="259.7842025756836" w:lineRule="auto"/>
        <w:ind w:left="953.8651275634766" w:right="4121.29638671875" w:firstLine="17.760009765625"/>
        <w:jc w:val="left"/>
        <w:rPr>
          <w:rFonts w:ascii="Tahoma" w:cs="Tahoma" w:eastAsia="Tahoma" w:hAnsi="Tahoma"/>
          <w:b w:val="0"/>
          <w:i w:val="0"/>
          <w:smallCaps w:val="0"/>
          <w:strike w:val="0"/>
          <w:color w:val="ccccff"/>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ccccff"/>
          <w:sz w:val="48.02063751220703"/>
          <w:szCs w:val="48.02063751220703"/>
          <w:u w:val="single"/>
          <w:shd w:fill="auto" w:val="clear"/>
          <w:vertAlign w:val="baseline"/>
          <w:rtl w:val="0"/>
        </w:rPr>
        <w:t xml:space="preserve">https://docs.microsoft.com/en-us/azure/cosmos db/consistency-levels</w:t>
      </w:r>
      <w:r w:rsidDel="00000000" w:rsidR="00000000" w:rsidRPr="00000000">
        <w:rPr>
          <w:rFonts w:ascii="Tahoma" w:cs="Tahoma" w:eastAsia="Tahoma" w:hAnsi="Tahoma"/>
          <w:b w:val="0"/>
          <w:i w:val="0"/>
          <w:smallCaps w:val="0"/>
          <w:strike w:val="0"/>
          <w:color w:val="ccccff"/>
          <w:sz w:val="48.02063751220703"/>
          <w:szCs w:val="48.02063751220703"/>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1396484375" w:line="251.7909049987793" w:lineRule="auto"/>
        <w:ind w:left="971.6251373291016" w:right="1744.132080078125" w:firstLine="0"/>
        <w:jc w:val="left"/>
        <w:rPr>
          <w:rFonts w:ascii="Tahoma" w:cs="Tahoma" w:eastAsia="Tahoma" w:hAnsi="Tahoma"/>
          <w:b w:val="0"/>
          <w:i w:val="0"/>
          <w:smallCaps w:val="0"/>
          <w:strike w:val="0"/>
          <w:color w:val="ccccff"/>
          <w:sz w:val="48.02063751220703"/>
          <w:szCs w:val="48.02063751220703"/>
          <w:u w:val="single"/>
          <w:shd w:fill="auto" w:val="clear"/>
          <w:vertAlign w:val="baseline"/>
        </w:rPr>
      </w:pPr>
      <w:r w:rsidDel="00000000" w:rsidR="00000000" w:rsidRPr="00000000">
        <w:rPr>
          <w:rFonts w:ascii="Tahoma" w:cs="Tahoma" w:eastAsia="Tahoma" w:hAnsi="Tahoma"/>
          <w:b w:val="0"/>
          <w:i w:val="0"/>
          <w:smallCaps w:val="0"/>
          <w:strike w:val="0"/>
          <w:color w:val="ccccff"/>
          <w:sz w:val="48.02063751220703"/>
          <w:szCs w:val="48.02063751220703"/>
          <w:u w:val="single"/>
          <w:shd w:fill="auto" w:val="clear"/>
          <w:vertAlign w:val="baseline"/>
          <w:rtl w:val="0"/>
        </w:rPr>
        <w:t xml:space="preserve">https://docs.microsoft.com/en-us/azure/cosmos-db/conflict resolution-policies</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535888671875" w:line="240" w:lineRule="auto"/>
        <w:ind w:left="0" w:right="827.0898437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65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23146057128906" w:right="0" w:firstLine="0"/>
        <w:jc w:val="left"/>
        <w:rPr>
          <w:rFonts w:ascii="Tahoma" w:cs="Tahoma" w:eastAsia="Tahoma" w:hAnsi="Tahoma"/>
          <w:b w:val="0"/>
          <w:i w:val="0"/>
          <w:smallCaps w:val="0"/>
          <w:strike w:val="0"/>
          <w:color w:val="c00000"/>
          <w:sz w:val="50.02151107788086"/>
          <w:szCs w:val="50.02151107788086"/>
          <w:u w:val="none"/>
          <w:shd w:fill="auto" w:val="clear"/>
          <w:vertAlign w:val="baseline"/>
        </w:rPr>
      </w:pPr>
      <w:r w:rsidDel="00000000" w:rsidR="00000000" w:rsidRPr="00000000">
        <w:rPr>
          <w:rFonts w:ascii="Tahoma" w:cs="Tahoma" w:eastAsia="Tahoma" w:hAnsi="Tahoma"/>
          <w:b w:val="0"/>
          <w:i w:val="0"/>
          <w:smallCaps w:val="0"/>
          <w:strike w:val="0"/>
          <w:color w:val="c00000"/>
          <w:sz w:val="64.02751159667969"/>
          <w:szCs w:val="64.02751159667969"/>
          <w:u w:val="none"/>
          <w:shd w:fill="auto" w:val="clear"/>
          <w:vertAlign w:val="baseline"/>
          <w:rtl w:val="0"/>
        </w:rPr>
        <w:t xml:space="preserve">A</w:t>
      </w:r>
      <w:r w:rsidDel="00000000" w:rsidR="00000000" w:rsidRPr="00000000">
        <w:rPr>
          <w:rFonts w:ascii="Tahoma" w:cs="Tahoma" w:eastAsia="Tahoma" w:hAnsi="Tahoma"/>
          <w:b w:val="0"/>
          <w:i w:val="0"/>
          <w:smallCaps w:val="0"/>
          <w:strike w:val="0"/>
          <w:color w:val="c00000"/>
          <w:sz w:val="50.02151107788086"/>
          <w:szCs w:val="50.02151107788086"/>
          <w:u w:val="none"/>
          <w:shd w:fill="auto" w:val="clear"/>
          <w:vertAlign w:val="baseline"/>
          <w:rtl w:val="0"/>
        </w:rPr>
        <w:t xml:space="preserve">CKNOWLEDGMENTS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06640625" w:line="249.79262351989746" w:lineRule="auto"/>
        <w:ind w:left="953.8651275634766" w:right="3586.50146484375" w:firstLine="4.320068359375"/>
        <w:jc w:val="left"/>
        <w:rPr>
          <w:rFonts w:ascii="Tahoma" w:cs="Tahoma" w:eastAsia="Tahoma" w:hAnsi="Tahoma"/>
          <w:b w:val="0"/>
          <w:i w:val="0"/>
          <w:smallCaps w:val="0"/>
          <w:strike w:val="0"/>
          <w:color w:val="000000"/>
          <w:sz w:val="48.02063751220703"/>
          <w:szCs w:val="48.02063751220703"/>
          <w:u w:val="none"/>
          <w:shd w:fill="auto" w:val="clear"/>
          <w:vertAlign w:val="baseline"/>
        </w:rPr>
      </w:pPr>
      <w:r w:rsidDel="00000000" w:rsidR="00000000" w:rsidRPr="00000000">
        <w:rPr>
          <w:rFonts w:ascii="Tahoma" w:cs="Tahoma" w:eastAsia="Tahoma" w:hAnsi="Tahoma"/>
          <w:b w:val="0"/>
          <w:i w:val="0"/>
          <w:smallCaps w:val="0"/>
          <w:strike w:val="0"/>
          <w:color w:val="000000"/>
          <w:sz w:val="48.02063751220703"/>
          <w:szCs w:val="48.02063751220703"/>
          <w:u w:val="none"/>
          <w:shd w:fill="auto" w:val="clear"/>
          <w:vertAlign w:val="baseline"/>
          <w:rtl w:val="0"/>
        </w:rPr>
        <w:t xml:space="preserve">Some text and images from Microsoft Azure online  documentation.</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33935546875" w:line="240" w:lineRule="auto"/>
        <w:ind w:left="0" w:right="824.7509765625" w:firstLine="0"/>
        <w:jc w:val="right"/>
        <w:rPr>
          <w:rFonts w:ascii="Tahoma" w:cs="Tahoma" w:eastAsia="Tahoma" w:hAnsi="Tahoma"/>
          <w:b w:val="1"/>
          <w:i w:val="0"/>
          <w:smallCaps w:val="0"/>
          <w:strike w:val="0"/>
          <w:color w:val="000000"/>
          <w:sz w:val="18.007740020751953"/>
          <w:szCs w:val="18.007740020751953"/>
          <w:u w:val="none"/>
          <w:shd w:fill="auto" w:val="clear"/>
          <w:vertAlign w:val="baseline"/>
        </w:rPr>
      </w:pPr>
      <w:r w:rsidDel="00000000" w:rsidR="00000000" w:rsidRPr="00000000">
        <w:rPr>
          <w:rFonts w:ascii="Tahoma" w:cs="Tahoma" w:eastAsia="Tahoma" w:hAnsi="Tahoma"/>
          <w:b w:val="1"/>
          <w:i w:val="0"/>
          <w:smallCaps w:val="0"/>
          <w:strike w:val="0"/>
          <w:color w:val="000000"/>
          <w:sz w:val="18.007740020751953"/>
          <w:szCs w:val="18.007740020751953"/>
          <w:u w:val="none"/>
          <w:shd w:fill="auto" w:val="clear"/>
          <w:vertAlign w:val="baseline"/>
          <w:rtl w:val="0"/>
        </w:rPr>
        <w:t xml:space="preserve">Cloud Computing System 21/22 – Nuno Preguiça – DI/FCT/NOVA / 66 </w:t>
      </w:r>
    </w:p>
    <w:sectPr>
      <w:type w:val="continuous"/>
      <w:pgSz w:h="11900" w:w="16820" w:orient="landscape"/>
      <w:pgMar w:bottom="8.09814453125" w:top="429.327392578125" w:left="815.7778167724609" w:right="702.44140625" w:header="0" w:footer="720"/>
      <w:cols w:equalWidth="0" w:num="1">
        <w:col w:space="0" w:w="15301.7807769775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4.png"/><Relationship Id="rId21" Type="http://schemas.openxmlformats.org/officeDocument/2006/relationships/image" Target="media/image7.png"/><Relationship Id="rId24" Type="http://schemas.openxmlformats.org/officeDocument/2006/relationships/image" Target="media/image11.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image" Target="media/image15.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28.png"/><Relationship Id="rId29" Type="http://schemas.openxmlformats.org/officeDocument/2006/relationships/image" Target="media/image12.png"/><Relationship Id="rId7" Type="http://schemas.openxmlformats.org/officeDocument/2006/relationships/image" Target="media/image30.png"/><Relationship Id="rId8" Type="http://schemas.openxmlformats.org/officeDocument/2006/relationships/image" Target="media/image8.png"/><Relationship Id="rId31" Type="http://schemas.openxmlformats.org/officeDocument/2006/relationships/image" Target="media/image17.png"/><Relationship Id="rId30" Type="http://schemas.openxmlformats.org/officeDocument/2006/relationships/image" Target="media/image13.png"/><Relationship Id="rId11" Type="http://schemas.openxmlformats.org/officeDocument/2006/relationships/image" Target="media/image3.png"/><Relationship Id="rId33" Type="http://schemas.openxmlformats.org/officeDocument/2006/relationships/image" Target="media/image16.png"/><Relationship Id="rId10" Type="http://schemas.openxmlformats.org/officeDocument/2006/relationships/image" Target="media/image29.png"/><Relationship Id="rId32" Type="http://schemas.openxmlformats.org/officeDocument/2006/relationships/image" Target="media/image18.png"/><Relationship Id="rId13" Type="http://schemas.openxmlformats.org/officeDocument/2006/relationships/image" Target="media/image20.png"/><Relationship Id="rId12" Type="http://schemas.openxmlformats.org/officeDocument/2006/relationships/image" Target="media/image27.png"/><Relationship Id="rId34" Type="http://schemas.openxmlformats.org/officeDocument/2006/relationships/image" Target="media/image1.png"/><Relationship Id="rId15" Type="http://schemas.openxmlformats.org/officeDocument/2006/relationships/image" Target="media/image22.png"/><Relationship Id="rId14" Type="http://schemas.openxmlformats.org/officeDocument/2006/relationships/image" Target="media/image21.png"/><Relationship Id="rId17" Type="http://schemas.openxmlformats.org/officeDocument/2006/relationships/image" Target="media/image25.png"/><Relationship Id="rId16" Type="http://schemas.openxmlformats.org/officeDocument/2006/relationships/image" Target="media/image19.png"/><Relationship Id="rId19" Type="http://schemas.openxmlformats.org/officeDocument/2006/relationships/image" Target="media/image2.png"/><Relationship Id="rId18" Type="http://schemas.openxmlformats.org/officeDocument/2006/relationships/image" Target="media/image26.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